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B9" w:rsidRPr="00730BB4" w:rsidRDefault="00042654" w:rsidP="00530E4B">
      <w:pPr>
        <w:keepNext/>
        <w:numPr>
          <w:ilvl w:val="0"/>
          <w:numId w:val="1"/>
        </w:numPr>
        <w:tabs>
          <w:tab w:val="left" w:pos="589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 w:rsidRPr="00730BB4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-231998</wp:posOffset>
            </wp:positionV>
            <wp:extent cx="2656205" cy="751205"/>
            <wp:effectExtent l="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30BB4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-219075</wp:posOffset>
            </wp:positionV>
            <wp:extent cx="4113530" cy="72263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345B9" w:rsidRPr="00730BB4" w:rsidRDefault="003345B9" w:rsidP="00042654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 w:rsidRPr="00730BB4"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3345B9" w:rsidRPr="00730BB4" w:rsidRDefault="003345B9" w:rsidP="00042654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 w:rsidRPr="00730BB4"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3345B9" w:rsidRPr="00730BB4" w:rsidRDefault="003345B9" w:rsidP="00042654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 w:rsidRPr="00730BB4"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via F.lli Kennedy, 7 </w:t>
      </w:r>
      <w:r w:rsidR="00A939B5">
        <w:rPr>
          <w:rFonts w:ascii="Times New Roman" w:eastAsia="Times New Roman" w:hAnsi="Times New Roman" w:cs="Times New Roman"/>
          <w:b/>
          <w:kern w:val="2"/>
          <w:lang w:eastAsia="it-IT"/>
        </w:rPr>
        <w:t>-</w:t>
      </w:r>
      <w:r w:rsidRPr="00730BB4"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 70029 - </w:t>
      </w:r>
      <w:proofErr w:type="spellStart"/>
      <w:r w:rsidRPr="00730BB4">
        <w:rPr>
          <w:rFonts w:ascii="Times New Roman" w:eastAsia="Times New Roman" w:hAnsi="Times New Roman" w:cs="Times New Roman"/>
          <w:b/>
          <w:kern w:val="2"/>
          <w:lang w:eastAsia="it-IT"/>
        </w:rPr>
        <w:t>Santeramo</w:t>
      </w:r>
      <w:proofErr w:type="spellEnd"/>
      <w:r w:rsidRPr="00730BB4"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 in Colle (Ba)</w:t>
      </w:r>
    </w:p>
    <w:p w:rsidR="003345B9" w:rsidRPr="00730BB4" w:rsidRDefault="00203C2B" w:rsidP="00042654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8" w:history="1">
        <w:r w:rsidR="003345B9" w:rsidRPr="00730BB4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3345B9" w:rsidRPr="00730BB4">
        <w:rPr>
          <w:rFonts w:ascii="Times New Roman" w:eastAsia="Calibri" w:hAnsi="Times New Roman" w:cs="Times New Roman"/>
          <w:kern w:val="2"/>
        </w:rPr>
        <w:t xml:space="preserve"> - </w:t>
      </w:r>
      <w:hyperlink r:id="rId9" w:history="1">
        <w:r w:rsidR="003345B9" w:rsidRPr="00730BB4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3345B9" w:rsidRPr="00730BB4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3345B9" w:rsidRPr="00730BB4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0" w:type="auto"/>
        <w:tblInd w:w="-2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3345B9" w:rsidRPr="00730BB4" w:rsidTr="007F6ADF">
        <w:trPr>
          <w:trHeight w:val="623"/>
        </w:trPr>
        <w:tc>
          <w:tcPr>
            <w:tcW w:w="3260" w:type="dxa"/>
            <w:hideMark/>
          </w:tcPr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 w:rsidRPr="00730BB4"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hideMark/>
          </w:tcPr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hideMark/>
          </w:tcPr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I.T.C. “N. Dell’</w:t>
            </w:r>
            <w:proofErr w:type="spellStart"/>
            <w:r w:rsidRPr="00730BB4">
              <w:rPr>
                <w:rFonts w:ascii="Times New Roman" w:eastAsia="Calibri" w:hAnsi="Times New Roman" w:cs="Times New Roman"/>
                <w:kern w:val="2"/>
              </w:rPr>
              <w:t>Andro</w:t>
            </w:r>
            <w:proofErr w:type="spellEnd"/>
            <w:r w:rsidRPr="00730BB4">
              <w:rPr>
                <w:rFonts w:ascii="Times New Roman" w:eastAsia="Calibri" w:hAnsi="Times New Roman" w:cs="Times New Roman"/>
                <w:kern w:val="2"/>
              </w:rPr>
              <w:t>”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3345B9" w:rsidRPr="00730BB4" w:rsidRDefault="003345B9" w:rsidP="000426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730BB4"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3345B9" w:rsidRDefault="003345B9" w:rsidP="00530E4B">
      <w:pPr>
        <w:spacing w:after="0"/>
        <w:jc w:val="both"/>
        <w:rPr>
          <w:rFonts w:ascii="Times New Roman" w:hAnsi="Times New Roman" w:cs="Times New Roman"/>
        </w:rPr>
      </w:pPr>
    </w:p>
    <w:p w:rsidR="00083BE3" w:rsidRDefault="00083BE3" w:rsidP="007850CA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83BE3" w:rsidRDefault="00083BE3" w:rsidP="007850CA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012B0" w:rsidRPr="00E2326D" w:rsidRDefault="00F012B0" w:rsidP="007850CA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2326D">
        <w:rPr>
          <w:rFonts w:ascii="Times New Roman" w:hAnsi="Times New Roman" w:cs="Times New Roman"/>
          <w:bCs/>
          <w:sz w:val="20"/>
          <w:szCs w:val="20"/>
        </w:rPr>
        <w:t xml:space="preserve">ISTITUTO </w:t>
      </w:r>
      <w:proofErr w:type="spellStart"/>
      <w:r w:rsidRPr="00E2326D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E2326D">
        <w:rPr>
          <w:rFonts w:ascii="Times New Roman" w:hAnsi="Times New Roman" w:cs="Times New Roman"/>
          <w:bCs/>
          <w:sz w:val="20"/>
          <w:szCs w:val="20"/>
        </w:rPr>
        <w:t xml:space="preserve"> ISTRUZIONE SECONDARIA SUPERIORE </w:t>
      </w:r>
      <w:r w:rsidR="00A939B5" w:rsidRPr="00E2326D">
        <w:rPr>
          <w:rFonts w:ascii="Times New Roman" w:hAnsi="Times New Roman" w:cs="Times New Roman"/>
          <w:bCs/>
          <w:i/>
          <w:sz w:val="20"/>
          <w:szCs w:val="20"/>
        </w:rPr>
        <w:t>PIETRO SETTE</w:t>
      </w:r>
    </w:p>
    <w:p w:rsidR="00F012B0" w:rsidRPr="00FA726E" w:rsidRDefault="00F012B0" w:rsidP="007850CA">
      <w:pPr>
        <w:pStyle w:val="Default"/>
        <w:jc w:val="center"/>
        <w:rPr>
          <w:rFonts w:ascii="Times New Roman" w:hAnsi="Times New Roman" w:cs="Times New Roman"/>
          <w:sz w:val="12"/>
          <w:szCs w:val="12"/>
        </w:rPr>
      </w:pPr>
    </w:p>
    <w:p w:rsidR="00F012B0" w:rsidRPr="001E0039" w:rsidRDefault="00F012B0" w:rsidP="007850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E0039">
        <w:rPr>
          <w:rFonts w:ascii="Times New Roman" w:hAnsi="Times New Roman" w:cs="Times New Roman"/>
          <w:b/>
          <w:bCs/>
        </w:rPr>
        <w:t>LICEO SCIENTIFICO</w:t>
      </w:r>
    </w:p>
    <w:p w:rsidR="00F012B0" w:rsidRPr="00FA726E" w:rsidRDefault="00F012B0" w:rsidP="007850CA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15FA5" w:rsidRPr="001E0039" w:rsidRDefault="00F012B0" w:rsidP="007850C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00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PROGRAMMA </w:t>
      </w:r>
      <w:proofErr w:type="spellStart"/>
      <w:r w:rsidRPr="001E0039">
        <w:rPr>
          <w:rFonts w:ascii="Times New Roman" w:hAnsi="Times New Roman" w:cs="Times New Roman"/>
          <w:b/>
          <w:color w:val="0070C0"/>
          <w:sz w:val="28"/>
          <w:szCs w:val="28"/>
        </w:rPr>
        <w:t>DI</w:t>
      </w:r>
      <w:proofErr w:type="spellEnd"/>
      <w:r w:rsidRPr="001E00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SCIENZE</w:t>
      </w:r>
      <w:r w:rsidR="00015FA5" w:rsidRPr="001E00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NATURALI</w:t>
      </w:r>
    </w:p>
    <w:p w:rsidR="00F012B0" w:rsidRPr="00730BB4" w:rsidRDefault="00015FA5" w:rsidP="007850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BB4">
        <w:rPr>
          <w:rFonts w:ascii="Times New Roman" w:hAnsi="Times New Roman" w:cs="Times New Roman"/>
          <w:bCs/>
        </w:rPr>
        <w:t>ANNO SCOLASTICO 20</w:t>
      </w:r>
      <w:r w:rsidR="00482995">
        <w:rPr>
          <w:rFonts w:ascii="Times New Roman" w:hAnsi="Times New Roman" w:cs="Times New Roman"/>
          <w:bCs/>
        </w:rPr>
        <w:t>2</w:t>
      </w:r>
      <w:r w:rsidR="005B7215">
        <w:rPr>
          <w:rFonts w:ascii="Times New Roman" w:hAnsi="Times New Roman" w:cs="Times New Roman"/>
          <w:bCs/>
        </w:rPr>
        <w:t>4</w:t>
      </w:r>
      <w:r w:rsidRPr="00730BB4">
        <w:rPr>
          <w:rFonts w:ascii="Times New Roman" w:hAnsi="Times New Roman" w:cs="Times New Roman"/>
          <w:bCs/>
        </w:rPr>
        <w:t>/20</w:t>
      </w:r>
      <w:r w:rsidR="00E2326D">
        <w:rPr>
          <w:rFonts w:ascii="Times New Roman" w:hAnsi="Times New Roman" w:cs="Times New Roman"/>
          <w:bCs/>
        </w:rPr>
        <w:t>2</w:t>
      </w:r>
      <w:r w:rsidR="005B7215">
        <w:rPr>
          <w:rFonts w:ascii="Times New Roman" w:hAnsi="Times New Roman" w:cs="Times New Roman"/>
          <w:bCs/>
        </w:rPr>
        <w:t>5</w:t>
      </w:r>
    </w:p>
    <w:p w:rsidR="00F012B0" w:rsidRPr="00FA726E" w:rsidRDefault="00F012B0" w:rsidP="007850C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726E">
        <w:rPr>
          <w:rFonts w:ascii="Times New Roman" w:hAnsi="Times New Roman" w:cs="Times New Roman"/>
          <w:b/>
          <w:sz w:val="28"/>
          <w:szCs w:val="28"/>
        </w:rPr>
        <w:t xml:space="preserve">classe </w:t>
      </w:r>
      <w:r w:rsidR="00DD72C3" w:rsidRPr="00FA726E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750A0A" w:rsidRPr="00FA726E"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a</w:t>
      </w:r>
      <w:r w:rsidRPr="00FA726E">
        <w:rPr>
          <w:rFonts w:ascii="Times New Roman" w:hAnsi="Times New Roman" w:cs="Times New Roman"/>
          <w:b/>
          <w:sz w:val="28"/>
          <w:szCs w:val="28"/>
        </w:rPr>
        <w:t xml:space="preserve"> sez. </w:t>
      </w:r>
      <w:r w:rsidR="00163885">
        <w:rPr>
          <w:rFonts w:ascii="Times New Roman" w:hAnsi="Times New Roman" w:cs="Times New Roman"/>
          <w:b/>
          <w:color w:val="0070C0"/>
          <w:sz w:val="28"/>
          <w:szCs w:val="28"/>
        </w:rPr>
        <w:t>A</w:t>
      </w:r>
      <w:r w:rsidR="000C74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63885">
        <w:rPr>
          <w:rFonts w:ascii="Times New Roman" w:hAnsi="Times New Roman" w:cs="Times New Roman"/>
          <w:b/>
          <w:color w:val="0070C0"/>
          <w:sz w:val="28"/>
          <w:szCs w:val="28"/>
        </w:rPr>
        <w:t>LSA</w:t>
      </w:r>
    </w:p>
    <w:p w:rsidR="00F012B0" w:rsidRPr="00FA726E" w:rsidRDefault="00F012B0" w:rsidP="00482995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6E">
        <w:rPr>
          <w:rFonts w:ascii="Times New Roman" w:hAnsi="Times New Roman" w:cs="Times New Roman"/>
          <w:b/>
          <w:sz w:val="24"/>
          <w:szCs w:val="24"/>
        </w:rPr>
        <w:t xml:space="preserve">Docente: prof. </w:t>
      </w:r>
      <w:r w:rsidR="00E2326D" w:rsidRPr="00FA726E">
        <w:rPr>
          <w:rFonts w:ascii="Times New Roman" w:hAnsi="Times New Roman" w:cs="Times New Roman"/>
          <w:b/>
          <w:sz w:val="24"/>
          <w:szCs w:val="24"/>
        </w:rPr>
        <w:t xml:space="preserve">Nicola </w:t>
      </w:r>
      <w:r w:rsidRPr="00FA726E">
        <w:rPr>
          <w:rFonts w:ascii="Times New Roman" w:hAnsi="Times New Roman" w:cs="Times New Roman"/>
          <w:b/>
          <w:sz w:val="24"/>
          <w:szCs w:val="24"/>
        </w:rPr>
        <w:t>PARISI</w:t>
      </w:r>
    </w:p>
    <w:p w:rsidR="00F012B0" w:rsidRPr="00FA726E" w:rsidRDefault="00F012B0" w:rsidP="007850C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726E"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730BB4" w:rsidRPr="00730BB4" w:rsidRDefault="00730BB4" w:rsidP="0038189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15FA5" w:rsidRPr="00FA726E" w:rsidRDefault="00E2326D" w:rsidP="00FA726E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A726E">
        <w:rPr>
          <w:rFonts w:ascii="Times New Roman" w:hAnsi="Times New Roman" w:cs="Times New Roman"/>
        </w:rPr>
        <w:t>Testo adottato</w:t>
      </w:r>
      <w:r w:rsidR="00FA726E" w:rsidRPr="00FA726E">
        <w:rPr>
          <w:rFonts w:ascii="Times New Roman" w:hAnsi="Times New Roman" w:cs="Times New Roman"/>
        </w:rPr>
        <w:t xml:space="preserve">: </w:t>
      </w:r>
      <w:r w:rsidR="00DD72C3" w:rsidRPr="00FA726E">
        <w:rPr>
          <w:rFonts w:ascii="Times New Roman" w:hAnsi="Times New Roman" w:cs="Times New Roman"/>
          <w:b/>
          <w:i/>
        </w:rPr>
        <w:t xml:space="preserve">Chimica, concetti e modelli </w:t>
      </w:r>
      <w:r w:rsidRPr="00FA726E">
        <w:rPr>
          <w:rFonts w:ascii="Times New Roman" w:hAnsi="Times New Roman" w:cs="Times New Roman"/>
          <w:b/>
          <w:i/>
        </w:rPr>
        <w:t xml:space="preserve">- </w:t>
      </w:r>
      <w:proofErr w:type="spellStart"/>
      <w:r w:rsidRPr="00FA726E">
        <w:rPr>
          <w:rFonts w:ascii="Times New Roman" w:hAnsi="Times New Roman" w:cs="Times New Roman"/>
          <w:b/>
          <w:i/>
        </w:rPr>
        <w:t>voll</w:t>
      </w:r>
      <w:proofErr w:type="spellEnd"/>
      <w:r w:rsidRPr="00FA726E">
        <w:rPr>
          <w:rFonts w:ascii="Times New Roman" w:hAnsi="Times New Roman" w:cs="Times New Roman"/>
          <w:b/>
          <w:i/>
        </w:rPr>
        <w:t xml:space="preserve"> 1</w:t>
      </w:r>
      <w:r w:rsidR="00815DD2" w:rsidRPr="00FA726E">
        <w:rPr>
          <w:rFonts w:ascii="Times New Roman" w:hAnsi="Times New Roman" w:cs="Times New Roman"/>
          <w:b/>
          <w:i/>
        </w:rPr>
        <w:t xml:space="preserve"> e </w:t>
      </w:r>
      <w:r w:rsidRPr="00FA726E">
        <w:rPr>
          <w:rFonts w:ascii="Times New Roman" w:hAnsi="Times New Roman" w:cs="Times New Roman"/>
          <w:b/>
          <w:i/>
        </w:rPr>
        <w:t>2 - seconda edizione</w:t>
      </w:r>
      <w:r w:rsidR="000C7429">
        <w:rPr>
          <w:rFonts w:ascii="Times New Roman" w:hAnsi="Times New Roman" w:cs="Times New Roman"/>
          <w:b/>
          <w:i/>
        </w:rPr>
        <w:t xml:space="preserve"> </w:t>
      </w:r>
      <w:r w:rsidR="00FA726E" w:rsidRPr="00FA726E">
        <w:rPr>
          <w:rFonts w:ascii="Times New Roman" w:hAnsi="Times New Roman" w:cs="Times New Roman"/>
          <w:bCs/>
          <w:i/>
        </w:rPr>
        <w:t>-</w:t>
      </w:r>
      <w:r w:rsidR="000C742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DD72C3" w:rsidRPr="00FA726E">
        <w:rPr>
          <w:rFonts w:ascii="Times New Roman" w:hAnsi="Times New Roman" w:cs="Times New Roman"/>
          <w:i/>
        </w:rPr>
        <w:t>Valitutti</w:t>
      </w:r>
      <w:proofErr w:type="spellEnd"/>
      <w:r w:rsidR="00DD72C3" w:rsidRPr="00FA726E">
        <w:rPr>
          <w:rFonts w:ascii="Times New Roman" w:hAnsi="Times New Roman" w:cs="Times New Roman"/>
          <w:i/>
        </w:rPr>
        <w:t xml:space="preserve">, </w:t>
      </w:r>
      <w:proofErr w:type="spellStart"/>
      <w:r w:rsidR="00DD72C3" w:rsidRPr="00FA726E">
        <w:rPr>
          <w:rFonts w:ascii="Times New Roman" w:hAnsi="Times New Roman" w:cs="Times New Roman"/>
          <w:i/>
        </w:rPr>
        <w:t>Falasca</w:t>
      </w:r>
      <w:proofErr w:type="spellEnd"/>
      <w:r w:rsidR="00DD72C3" w:rsidRPr="00FA726E">
        <w:rPr>
          <w:rFonts w:ascii="Times New Roman" w:hAnsi="Times New Roman" w:cs="Times New Roman"/>
          <w:i/>
        </w:rPr>
        <w:t xml:space="preserve">, </w:t>
      </w:r>
      <w:r w:rsidR="005E01B9" w:rsidRPr="00FA726E">
        <w:rPr>
          <w:rFonts w:ascii="Times New Roman" w:hAnsi="Times New Roman" w:cs="Times New Roman"/>
          <w:i/>
        </w:rPr>
        <w:t>Amadio</w:t>
      </w:r>
      <w:r w:rsidR="00DD72C3" w:rsidRPr="00FA726E">
        <w:rPr>
          <w:rFonts w:ascii="Times New Roman" w:hAnsi="Times New Roman" w:cs="Times New Roman"/>
          <w:i/>
        </w:rPr>
        <w:t xml:space="preserve"> - Zanichelli</w:t>
      </w:r>
    </w:p>
    <w:p w:rsidR="00DD72C3" w:rsidRPr="00FA726E" w:rsidRDefault="00DD72C3" w:rsidP="003B0BC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DD72C3" w:rsidRPr="00FA726E" w:rsidRDefault="005E0097" w:rsidP="00530E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 xml:space="preserve">Le particelle dell’atomo - </w:t>
      </w:r>
      <w:r w:rsidR="00DD72C3" w:rsidRPr="00FA726E">
        <w:rPr>
          <w:rFonts w:ascii="Times New Roman" w:hAnsi="Times New Roman" w:cs="Times New Roman"/>
          <w:b/>
        </w:rPr>
        <w:t>La struttura dell’atomo</w:t>
      </w:r>
    </w:p>
    <w:p w:rsidR="005E0097" w:rsidRPr="00FA726E" w:rsidRDefault="005E0097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Le par</w:t>
      </w:r>
      <w:r w:rsidR="00E2326D" w:rsidRPr="00FA726E">
        <w:rPr>
          <w:rFonts w:ascii="Times New Roman" w:hAnsi="Times New Roman" w:cs="Times New Roman"/>
        </w:rPr>
        <w:t>ticelle fondamentali dell’atomo</w:t>
      </w:r>
    </w:p>
    <w:p w:rsidR="007677CA" w:rsidRPr="00FA726E" w:rsidRDefault="007677CA" w:rsidP="007677CA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:rsidR="00DD72C3" w:rsidRPr="00FA726E" w:rsidRDefault="00DD72C3" w:rsidP="00530E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 xml:space="preserve">Il sistema periodico </w:t>
      </w:r>
    </w:p>
    <w:p w:rsidR="007850CA" w:rsidRPr="00FA726E" w:rsidRDefault="00DD72C3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</w:t>
      </w:r>
      <w:r w:rsidR="007850CA" w:rsidRPr="00FA726E">
        <w:rPr>
          <w:rFonts w:ascii="Times New Roman" w:hAnsi="Times New Roman" w:cs="Times New Roman"/>
        </w:rPr>
        <w:t xml:space="preserve"> classificazione degli elementi</w:t>
      </w:r>
    </w:p>
    <w:p w:rsidR="007850CA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</w:t>
      </w:r>
      <w:r w:rsidR="00DD72C3" w:rsidRPr="00FA726E">
        <w:rPr>
          <w:rFonts w:ascii="Times New Roman" w:hAnsi="Times New Roman" w:cs="Times New Roman"/>
        </w:rPr>
        <w:t>l</w:t>
      </w:r>
      <w:r w:rsidRPr="00FA726E">
        <w:rPr>
          <w:rFonts w:ascii="Times New Roman" w:hAnsi="Times New Roman" w:cs="Times New Roman"/>
        </w:rPr>
        <w:t xml:space="preserve"> sistema periodico di </w:t>
      </w:r>
      <w:proofErr w:type="spellStart"/>
      <w:r w:rsidRPr="00FA726E">
        <w:rPr>
          <w:rFonts w:ascii="Times New Roman" w:hAnsi="Times New Roman" w:cs="Times New Roman"/>
        </w:rPr>
        <w:t>Mendeleev</w:t>
      </w:r>
      <w:proofErr w:type="spellEnd"/>
    </w:p>
    <w:p w:rsidR="00DD72C3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</w:t>
      </w:r>
      <w:r w:rsidR="00DD72C3" w:rsidRPr="00FA726E">
        <w:rPr>
          <w:rFonts w:ascii="Times New Roman" w:hAnsi="Times New Roman" w:cs="Times New Roman"/>
        </w:rPr>
        <w:t>a moderna ta</w:t>
      </w:r>
      <w:r w:rsidR="00E2326D" w:rsidRPr="00FA726E">
        <w:rPr>
          <w:rFonts w:ascii="Times New Roman" w:hAnsi="Times New Roman" w:cs="Times New Roman"/>
        </w:rPr>
        <w:t>vola periodica</w:t>
      </w:r>
    </w:p>
    <w:p w:rsidR="00DD72C3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 simboli di Lewis</w:t>
      </w:r>
    </w:p>
    <w:p w:rsidR="00DD72C3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Le </w:t>
      </w:r>
      <w:r w:rsidR="00DD72C3" w:rsidRPr="00FA726E">
        <w:rPr>
          <w:rFonts w:ascii="Times New Roman" w:hAnsi="Times New Roman" w:cs="Times New Roman"/>
        </w:rPr>
        <w:t>proprietà periodiche degli elementi: raggio atomico, energia di ionizzazione, l’affinità elettronica, l’elettronegatività</w:t>
      </w:r>
    </w:p>
    <w:p w:rsidR="005E0097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Metalli</w:t>
      </w:r>
      <w:r w:rsidR="005E0097" w:rsidRPr="00FA726E">
        <w:rPr>
          <w:rFonts w:ascii="Times New Roman" w:hAnsi="Times New Roman" w:cs="Times New Roman"/>
        </w:rPr>
        <w:t>, non metalli, semimetalli</w:t>
      </w:r>
    </w:p>
    <w:p w:rsidR="00083BE3" w:rsidRDefault="00083BE3" w:rsidP="00482995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:rsidR="00DD72C3" w:rsidRPr="00FA726E" w:rsidRDefault="00706C8A" w:rsidP="00530E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  <w:b/>
        </w:rPr>
        <w:t>I legami chimici</w:t>
      </w:r>
    </w:p>
    <w:p w:rsidR="00706C8A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L’energia di legame</w:t>
      </w:r>
    </w:p>
    <w:p w:rsidR="00DD72C3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</w:t>
      </w:r>
      <w:r w:rsidR="00DD72C3" w:rsidRPr="00FA726E">
        <w:rPr>
          <w:rFonts w:ascii="Times New Roman" w:hAnsi="Times New Roman" w:cs="Times New Roman"/>
        </w:rPr>
        <w:t xml:space="preserve"> gas nobili e la r</w:t>
      </w:r>
      <w:r w:rsidRPr="00FA726E">
        <w:rPr>
          <w:rFonts w:ascii="Times New Roman" w:hAnsi="Times New Roman" w:cs="Times New Roman"/>
        </w:rPr>
        <w:t>egola dell’ottetto</w:t>
      </w:r>
    </w:p>
    <w:p w:rsidR="00DD72C3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Il </w:t>
      </w:r>
      <w:r w:rsidR="00DD72C3" w:rsidRPr="00FA726E">
        <w:rPr>
          <w:rFonts w:ascii="Times New Roman" w:hAnsi="Times New Roman" w:cs="Times New Roman"/>
        </w:rPr>
        <w:t>legame covalente: puro ed eteropolare</w:t>
      </w:r>
      <w:r w:rsidR="008F1865" w:rsidRPr="00FA726E">
        <w:rPr>
          <w:rFonts w:ascii="Times New Roman" w:hAnsi="Times New Roman" w:cs="Times New Roman"/>
        </w:rPr>
        <w:t>;</w:t>
      </w:r>
      <w:r w:rsidR="009C6ED0">
        <w:rPr>
          <w:rFonts w:ascii="Times New Roman" w:hAnsi="Times New Roman" w:cs="Times New Roman"/>
        </w:rPr>
        <w:t xml:space="preserve"> </w:t>
      </w:r>
      <w:r w:rsidRPr="00FA726E">
        <w:rPr>
          <w:rFonts w:ascii="Times New Roman" w:hAnsi="Times New Roman" w:cs="Times New Roman"/>
        </w:rPr>
        <w:t>il legame covalente dativo</w:t>
      </w:r>
    </w:p>
    <w:p w:rsidR="007850CA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Il </w:t>
      </w:r>
      <w:r w:rsidR="00DD72C3" w:rsidRPr="00FA726E">
        <w:rPr>
          <w:rFonts w:ascii="Times New Roman" w:hAnsi="Times New Roman" w:cs="Times New Roman"/>
        </w:rPr>
        <w:t>le</w:t>
      </w:r>
      <w:r w:rsidR="007850CA" w:rsidRPr="00FA726E">
        <w:rPr>
          <w:rFonts w:ascii="Times New Roman" w:hAnsi="Times New Roman" w:cs="Times New Roman"/>
        </w:rPr>
        <w:t>game ionico e i composti ionici</w:t>
      </w:r>
    </w:p>
    <w:p w:rsidR="00DD72C3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</w:t>
      </w:r>
      <w:r w:rsidR="00E2326D" w:rsidRPr="00FA726E">
        <w:rPr>
          <w:rFonts w:ascii="Times New Roman" w:hAnsi="Times New Roman" w:cs="Times New Roman"/>
        </w:rPr>
        <w:t>l legame metallico</w:t>
      </w:r>
    </w:p>
    <w:p w:rsidR="000C7429" w:rsidRPr="00083BE3" w:rsidRDefault="000C7429" w:rsidP="00083B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72C3" w:rsidRPr="00FA726E" w:rsidRDefault="00DD72C3" w:rsidP="00530E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forze intermolecolari e gli stati condensati della materia</w:t>
      </w:r>
    </w:p>
    <w:p w:rsidR="007850CA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Forze intermolecolari</w:t>
      </w:r>
    </w:p>
    <w:p w:rsidR="00DD72C3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M</w:t>
      </w:r>
      <w:r w:rsidR="00E2326D" w:rsidRPr="00FA726E">
        <w:rPr>
          <w:rFonts w:ascii="Times New Roman" w:hAnsi="Times New Roman" w:cs="Times New Roman"/>
        </w:rPr>
        <w:t>olecole polari e apolari</w:t>
      </w:r>
    </w:p>
    <w:p w:rsidR="007850CA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F</w:t>
      </w:r>
      <w:r w:rsidR="00DD72C3" w:rsidRPr="00FA726E">
        <w:rPr>
          <w:rFonts w:ascii="Times New Roman" w:hAnsi="Times New Roman" w:cs="Times New Roman"/>
        </w:rPr>
        <w:t xml:space="preserve">orze </w:t>
      </w:r>
      <w:r w:rsidR="007850CA" w:rsidRPr="00FA726E">
        <w:rPr>
          <w:rFonts w:ascii="Times New Roman" w:hAnsi="Times New Roman" w:cs="Times New Roman"/>
        </w:rPr>
        <w:t>dipolo-dipolo e forze di London</w:t>
      </w:r>
    </w:p>
    <w:p w:rsidR="00DD72C3" w:rsidRPr="00FA726E" w:rsidRDefault="007850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</w:t>
      </w:r>
      <w:r w:rsidR="00DD72C3" w:rsidRPr="00FA726E">
        <w:rPr>
          <w:rFonts w:ascii="Times New Roman" w:hAnsi="Times New Roman" w:cs="Times New Roman"/>
        </w:rPr>
        <w:t>egame a idrogeno</w:t>
      </w:r>
    </w:p>
    <w:p w:rsidR="00750A0A" w:rsidRPr="00FA726E" w:rsidRDefault="00750A0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Legami a confronto</w:t>
      </w:r>
    </w:p>
    <w:p w:rsidR="007677CA" w:rsidRDefault="007677CA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classificazione e la struttura dei solidi</w:t>
      </w:r>
    </w:p>
    <w:p w:rsidR="003B0BC4" w:rsidRPr="00FA726E" w:rsidRDefault="003B0BC4" w:rsidP="003B0BC4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:rsidR="00DD72C3" w:rsidRPr="00FA726E" w:rsidRDefault="00DD72C3" w:rsidP="00530E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lastRenderedPageBreak/>
        <w:t>Classificazione e nomenclatura dei composti</w:t>
      </w:r>
    </w:p>
    <w:p w:rsidR="005E01B9" w:rsidRPr="00FA726E" w:rsidRDefault="00DD72C3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 nomi delle sostanze</w:t>
      </w:r>
    </w:p>
    <w:p w:rsidR="00DD72C3" w:rsidRPr="00FA726E" w:rsidRDefault="003B0BC4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677CA" w:rsidRPr="00FA726E">
        <w:rPr>
          <w:rFonts w:ascii="Times New Roman" w:hAnsi="Times New Roman" w:cs="Times New Roman"/>
        </w:rPr>
        <w:t xml:space="preserve">a </w:t>
      </w:r>
      <w:r w:rsidR="00E2326D" w:rsidRPr="00FA726E">
        <w:rPr>
          <w:rFonts w:ascii="Times New Roman" w:hAnsi="Times New Roman" w:cs="Times New Roman"/>
        </w:rPr>
        <w:t xml:space="preserve">valenza e </w:t>
      </w:r>
      <w:r w:rsidR="007677CA" w:rsidRPr="00FA726E">
        <w:rPr>
          <w:rFonts w:ascii="Times New Roman" w:hAnsi="Times New Roman" w:cs="Times New Roman"/>
        </w:rPr>
        <w:t xml:space="preserve">il </w:t>
      </w:r>
      <w:r w:rsidR="00E2326D" w:rsidRPr="00FA726E">
        <w:rPr>
          <w:rFonts w:ascii="Times New Roman" w:hAnsi="Times New Roman" w:cs="Times New Roman"/>
        </w:rPr>
        <w:t>numero di ossidazione</w:t>
      </w:r>
    </w:p>
    <w:p w:rsidR="007850CA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Leggere e s</w:t>
      </w:r>
      <w:r w:rsidR="007850CA" w:rsidRPr="00FA726E">
        <w:rPr>
          <w:rFonts w:ascii="Times New Roman" w:hAnsi="Times New Roman" w:cs="Times New Roman"/>
        </w:rPr>
        <w:t>crivere le formule più semplici</w:t>
      </w:r>
    </w:p>
    <w:p w:rsidR="00DD72C3" w:rsidRPr="00FA726E" w:rsidRDefault="00E2326D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</w:t>
      </w:r>
      <w:r w:rsidR="00DD72C3" w:rsidRPr="00FA726E">
        <w:rPr>
          <w:rFonts w:ascii="Times New Roman" w:hAnsi="Times New Roman" w:cs="Times New Roman"/>
        </w:rPr>
        <w:t xml:space="preserve">a nomenclatura </w:t>
      </w:r>
      <w:r w:rsidR="005E01B9" w:rsidRPr="00FA726E">
        <w:rPr>
          <w:rFonts w:ascii="Times New Roman" w:hAnsi="Times New Roman" w:cs="Times New Roman"/>
        </w:rPr>
        <w:t>chimica</w:t>
      </w:r>
      <w:r w:rsidR="007850CA" w:rsidRPr="00FA726E">
        <w:rPr>
          <w:rFonts w:ascii="Times New Roman" w:hAnsi="Times New Roman" w:cs="Times New Roman"/>
        </w:rPr>
        <w:t>: tradizionale e IUPAC</w:t>
      </w:r>
    </w:p>
    <w:p w:rsidR="005E01B9" w:rsidRPr="00FA726E" w:rsidRDefault="005E01B9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 composti binari senza e con l’ossigeno</w:t>
      </w:r>
    </w:p>
    <w:p w:rsidR="005E01B9" w:rsidRPr="00FA726E" w:rsidRDefault="005E01B9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Gli idrossidi</w:t>
      </w:r>
    </w:p>
    <w:p w:rsidR="005E01B9" w:rsidRPr="00FA726E" w:rsidRDefault="005E01B9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Gli ossiacidi</w:t>
      </w:r>
    </w:p>
    <w:p w:rsidR="005E01B9" w:rsidRPr="00FA726E" w:rsidRDefault="005E01B9" w:rsidP="00530E4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 sali ternari</w:t>
      </w:r>
    </w:p>
    <w:p w:rsidR="00DD72C3" w:rsidRPr="00FA726E" w:rsidRDefault="00DD72C3" w:rsidP="0038189C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7677CA" w:rsidRPr="00FA726E" w:rsidRDefault="007677CA" w:rsidP="00530E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proprietà delle soluzioni</w:t>
      </w:r>
    </w:p>
    <w:p w:rsidR="007677CA" w:rsidRPr="00FA726E" w:rsidRDefault="007677CA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Perché le sostanze si sciolgono</w:t>
      </w:r>
    </w:p>
    <w:p w:rsidR="007677CA" w:rsidRPr="00FA726E" w:rsidRDefault="007677CA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Le </w:t>
      </w:r>
      <w:r w:rsidR="006C7352" w:rsidRPr="00FA726E">
        <w:rPr>
          <w:rFonts w:ascii="Times New Roman" w:hAnsi="Times New Roman" w:cs="Times New Roman"/>
        </w:rPr>
        <w:t>soluzioni elettrolitiche</w:t>
      </w:r>
      <w:r w:rsidR="00482995" w:rsidRPr="00FA726E">
        <w:rPr>
          <w:rFonts w:ascii="Times New Roman" w:hAnsi="Times New Roman" w:cs="Times New Roman"/>
        </w:rPr>
        <w:t xml:space="preserve"> e il pH</w:t>
      </w:r>
    </w:p>
    <w:p w:rsidR="007677CA" w:rsidRDefault="007677CA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concentrazione delle soluzioni</w:t>
      </w:r>
    </w:p>
    <w:p w:rsidR="00083BE3" w:rsidRPr="00FA726E" w:rsidRDefault="00083BE3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Innalzamento ebullioscopico e abbassamento crioscopico</w:t>
      </w:r>
    </w:p>
    <w:p w:rsidR="0038189C" w:rsidRDefault="0038189C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solubilità</w:t>
      </w:r>
    </w:p>
    <w:p w:rsidR="00083BE3" w:rsidRPr="00FA726E" w:rsidRDefault="00083BE3" w:rsidP="0038189C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Solubilità, temperatura e pressione</w:t>
      </w:r>
    </w:p>
    <w:p w:rsidR="006C7352" w:rsidRPr="00FA726E" w:rsidRDefault="006C7352" w:rsidP="006C7352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6C7352" w:rsidRPr="00FA726E" w:rsidRDefault="006C7352" w:rsidP="006C735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reazioni chimiche</w:t>
      </w:r>
    </w:p>
    <w:p w:rsidR="006C7352" w:rsidRPr="00FA726E" w:rsidRDefault="006C7352" w:rsidP="006C7352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Le equazioni di reazione</w:t>
      </w:r>
    </w:p>
    <w:p w:rsidR="005E01B9" w:rsidRPr="00FA726E" w:rsidRDefault="005E01B9" w:rsidP="006C7352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Come bilanciare le reazioni</w:t>
      </w:r>
    </w:p>
    <w:p w:rsidR="006525A0" w:rsidRPr="001D3B4C" w:rsidRDefault="005E01B9" w:rsidP="007E152B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3B4C">
        <w:rPr>
          <w:rFonts w:ascii="Times New Roman" w:hAnsi="Times New Roman" w:cs="Times New Roman"/>
        </w:rPr>
        <w:t>La reazione di sintesi</w:t>
      </w:r>
      <w:r w:rsidR="001D3B4C" w:rsidRPr="001D3B4C">
        <w:rPr>
          <w:rFonts w:ascii="Times New Roman" w:hAnsi="Times New Roman" w:cs="Times New Roman"/>
        </w:rPr>
        <w:t xml:space="preserve">, </w:t>
      </w:r>
      <w:r w:rsidRPr="001D3B4C">
        <w:rPr>
          <w:rFonts w:ascii="Times New Roman" w:hAnsi="Times New Roman" w:cs="Times New Roman"/>
        </w:rPr>
        <w:t>di decomposizione</w:t>
      </w:r>
      <w:r w:rsidR="001D3B4C" w:rsidRPr="001D3B4C">
        <w:rPr>
          <w:rFonts w:ascii="Times New Roman" w:hAnsi="Times New Roman" w:cs="Times New Roman"/>
        </w:rPr>
        <w:t xml:space="preserve">, </w:t>
      </w:r>
      <w:bookmarkStart w:id="0" w:name="_Hlk74220596"/>
      <w:r w:rsidRPr="001D3B4C">
        <w:rPr>
          <w:rFonts w:ascii="Times New Roman" w:hAnsi="Times New Roman" w:cs="Times New Roman"/>
        </w:rPr>
        <w:t>di scambio semplice</w:t>
      </w:r>
      <w:r w:rsidR="001D3B4C" w:rsidRPr="001D3B4C">
        <w:rPr>
          <w:rFonts w:ascii="Times New Roman" w:hAnsi="Times New Roman" w:cs="Times New Roman"/>
        </w:rPr>
        <w:t>,</w:t>
      </w:r>
      <w:bookmarkEnd w:id="0"/>
      <w:r w:rsidR="000C7429">
        <w:rPr>
          <w:rFonts w:ascii="Times New Roman" w:hAnsi="Times New Roman" w:cs="Times New Roman"/>
        </w:rPr>
        <w:t xml:space="preserve"> </w:t>
      </w:r>
      <w:r w:rsidR="009C6ED0">
        <w:rPr>
          <w:rFonts w:ascii="Times New Roman" w:hAnsi="Times New Roman" w:cs="Times New Roman"/>
        </w:rPr>
        <w:t>di doppio scambio</w:t>
      </w:r>
    </w:p>
    <w:p w:rsidR="006C7352" w:rsidRDefault="006C7352" w:rsidP="006C7352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 coefficienti stechiometrici e il bilanciamento di semplici reazioni</w:t>
      </w:r>
      <w:r w:rsidR="000C7429">
        <w:rPr>
          <w:rFonts w:ascii="Times New Roman" w:hAnsi="Times New Roman" w:cs="Times New Roman"/>
        </w:rPr>
        <w:t>, i calcoli stechiometrici, reagente limitante e reagente in eccesso</w:t>
      </w:r>
    </w:p>
    <w:p w:rsidR="00826757" w:rsidRDefault="00826757" w:rsidP="0082675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6757" w:rsidRPr="00FA726E" w:rsidRDefault="00826757" w:rsidP="0082675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L’energia si trasferisce</w:t>
      </w:r>
    </w:p>
    <w:p w:rsidR="00826757" w:rsidRPr="00FA726E" w:rsidRDefault="00826757" w:rsidP="0082675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trasferimenti energetici</w:t>
      </w:r>
    </w:p>
    <w:p w:rsidR="00826757" w:rsidRPr="00FA726E" w:rsidRDefault="00826757" w:rsidP="0082675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Variazioni dell’energia chimica nelle reazioni</w:t>
      </w:r>
    </w:p>
    <w:p w:rsidR="00826757" w:rsidRDefault="00826757" w:rsidP="0082675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reazioni di combustione</w:t>
      </w:r>
    </w:p>
    <w:p w:rsidR="00826757" w:rsidRDefault="00826757" w:rsidP="0082675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funzioni di stato</w:t>
      </w:r>
    </w:p>
    <w:p w:rsidR="00826757" w:rsidRPr="001D3B4C" w:rsidRDefault="00826757" w:rsidP="00826757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primo principio della termodinamica</w:t>
      </w:r>
    </w:p>
    <w:p w:rsidR="000C7429" w:rsidRDefault="000C7429" w:rsidP="000C742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C7429" w:rsidRPr="000C7429" w:rsidRDefault="000C7429" w:rsidP="000C742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7429">
        <w:rPr>
          <w:rFonts w:ascii="Times New Roman" w:hAnsi="Times New Roman" w:cs="Times New Roman"/>
          <w:b/>
        </w:rPr>
        <w:t>La velocità di reazione</w:t>
      </w:r>
    </w:p>
    <w:p w:rsidR="000C7429" w:rsidRPr="000C7429" w:rsidRDefault="000C7429" w:rsidP="000C7429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C7429">
        <w:rPr>
          <w:rFonts w:ascii="Times New Roman" w:hAnsi="Times New Roman" w:cs="Times New Roman"/>
        </w:rPr>
        <w:t>Fattori che influiscono sulla velocità di reazione</w:t>
      </w:r>
    </w:p>
    <w:p w:rsidR="000C7429" w:rsidRPr="000C7429" w:rsidRDefault="000C7429" w:rsidP="000C7429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C7429">
        <w:rPr>
          <w:rFonts w:ascii="Times New Roman" w:hAnsi="Times New Roman" w:cs="Times New Roman"/>
        </w:rPr>
        <w:t>La teoria degli urti</w:t>
      </w:r>
    </w:p>
    <w:p w:rsidR="000C7429" w:rsidRPr="000C7429" w:rsidRDefault="000C7429" w:rsidP="000C7429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C7429">
        <w:rPr>
          <w:rFonts w:ascii="Times New Roman" w:hAnsi="Times New Roman" w:cs="Times New Roman"/>
        </w:rPr>
        <w:t>L’energia di attivazione</w:t>
      </w:r>
    </w:p>
    <w:p w:rsidR="000C7429" w:rsidRPr="000C7429" w:rsidRDefault="000C7429" w:rsidP="000C7429">
      <w:pPr>
        <w:pStyle w:val="Paragrafoelenco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C7429">
        <w:rPr>
          <w:rFonts w:ascii="Times New Roman" w:hAnsi="Times New Roman" w:cs="Times New Roman"/>
        </w:rPr>
        <w:t>Come agisce il catalizzatore (cenni)</w:t>
      </w:r>
    </w:p>
    <w:p w:rsidR="000C7429" w:rsidRDefault="000C7429" w:rsidP="000C742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C7429" w:rsidRPr="000C7429" w:rsidRDefault="000C7429" w:rsidP="000C742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7429">
        <w:rPr>
          <w:rFonts w:ascii="Times New Roman" w:hAnsi="Times New Roman" w:cs="Times New Roman"/>
          <w:b/>
        </w:rPr>
        <w:t>L’equilibrio chimico</w:t>
      </w:r>
    </w:p>
    <w:p w:rsidR="000C7429" w:rsidRPr="003B0BC4" w:rsidRDefault="000C7429" w:rsidP="003B0BC4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>L’equilibrio dinamico</w:t>
      </w:r>
    </w:p>
    <w:p w:rsidR="000C7429" w:rsidRPr="003B0BC4" w:rsidRDefault="000C7429" w:rsidP="003B0BC4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>La costante di equilibrio</w:t>
      </w:r>
    </w:p>
    <w:p w:rsidR="000C7429" w:rsidRPr="003B0BC4" w:rsidRDefault="000C7429" w:rsidP="003B0BC4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 xml:space="preserve">Il principio di Le </w:t>
      </w:r>
      <w:proofErr w:type="spellStart"/>
      <w:r w:rsidRPr="003B0BC4">
        <w:rPr>
          <w:rFonts w:ascii="Times New Roman" w:hAnsi="Times New Roman" w:cs="Times New Roman"/>
        </w:rPr>
        <w:t>Chatelier</w:t>
      </w:r>
      <w:proofErr w:type="spellEnd"/>
    </w:p>
    <w:p w:rsidR="000C7429" w:rsidRDefault="000C7429" w:rsidP="000C742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C7429" w:rsidRPr="000C7429" w:rsidRDefault="000C7429" w:rsidP="000C742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7429">
        <w:rPr>
          <w:rFonts w:ascii="Times New Roman" w:hAnsi="Times New Roman" w:cs="Times New Roman"/>
          <w:b/>
        </w:rPr>
        <w:t>Acidi e basi</w:t>
      </w:r>
    </w:p>
    <w:p w:rsidR="000C7429" w:rsidRPr="003B0BC4" w:rsidRDefault="000C7429" w:rsidP="003B0BC4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 xml:space="preserve">Le teorie sugli acidi e basi: di </w:t>
      </w:r>
      <w:proofErr w:type="spellStart"/>
      <w:r w:rsidRPr="003B0BC4">
        <w:rPr>
          <w:rFonts w:ascii="Times New Roman" w:hAnsi="Times New Roman" w:cs="Times New Roman"/>
        </w:rPr>
        <w:t>Arrhenius</w:t>
      </w:r>
      <w:proofErr w:type="spellEnd"/>
      <w:r w:rsidRPr="003B0BC4">
        <w:rPr>
          <w:rFonts w:ascii="Times New Roman" w:hAnsi="Times New Roman" w:cs="Times New Roman"/>
        </w:rPr>
        <w:t xml:space="preserve">, di </w:t>
      </w:r>
      <w:proofErr w:type="spellStart"/>
      <w:r w:rsidRPr="003B0BC4">
        <w:rPr>
          <w:rFonts w:ascii="Times New Roman" w:hAnsi="Times New Roman" w:cs="Times New Roman"/>
        </w:rPr>
        <w:t>Bronsted</w:t>
      </w:r>
      <w:proofErr w:type="spellEnd"/>
      <w:r w:rsidRPr="003B0BC4">
        <w:rPr>
          <w:rFonts w:ascii="Times New Roman" w:hAnsi="Times New Roman" w:cs="Times New Roman"/>
        </w:rPr>
        <w:t xml:space="preserve"> e </w:t>
      </w:r>
      <w:proofErr w:type="spellStart"/>
      <w:r w:rsidRPr="003B0BC4">
        <w:rPr>
          <w:rFonts w:ascii="Times New Roman" w:hAnsi="Times New Roman" w:cs="Times New Roman"/>
        </w:rPr>
        <w:t>Lowry</w:t>
      </w:r>
      <w:proofErr w:type="spellEnd"/>
      <w:r w:rsidRPr="003B0BC4">
        <w:rPr>
          <w:rFonts w:ascii="Times New Roman" w:hAnsi="Times New Roman" w:cs="Times New Roman"/>
        </w:rPr>
        <w:t xml:space="preserve">, di </w:t>
      </w:r>
      <w:proofErr w:type="spellStart"/>
      <w:r w:rsidRPr="003B0BC4">
        <w:rPr>
          <w:rFonts w:ascii="Times New Roman" w:hAnsi="Times New Roman" w:cs="Times New Roman"/>
        </w:rPr>
        <w:t>Levis</w:t>
      </w:r>
      <w:proofErr w:type="spellEnd"/>
    </w:p>
    <w:p w:rsidR="000C7429" w:rsidRPr="00826757" w:rsidRDefault="000C7429" w:rsidP="00826757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>La ionizzazione dell’</w:t>
      </w:r>
      <w:r w:rsidR="003B0BC4" w:rsidRPr="003B0BC4">
        <w:rPr>
          <w:rFonts w:ascii="Times New Roman" w:hAnsi="Times New Roman" w:cs="Times New Roman"/>
        </w:rPr>
        <w:t>acqua</w:t>
      </w:r>
      <w:r w:rsidR="00826757">
        <w:rPr>
          <w:rFonts w:ascii="Times New Roman" w:hAnsi="Times New Roman" w:cs="Times New Roman"/>
        </w:rPr>
        <w:t>, la forza degli acidi e delle basi,</w:t>
      </w:r>
      <w:r w:rsidR="003B0BC4" w:rsidRPr="003B0BC4">
        <w:rPr>
          <w:rFonts w:ascii="Times New Roman" w:hAnsi="Times New Roman" w:cs="Times New Roman"/>
        </w:rPr>
        <w:t xml:space="preserve"> il </w:t>
      </w:r>
      <w:r w:rsidR="009C6ED0">
        <w:rPr>
          <w:rFonts w:ascii="Times New Roman" w:hAnsi="Times New Roman" w:cs="Times New Roman"/>
        </w:rPr>
        <w:t>pH</w:t>
      </w:r>
      <w:r w:rsidR="009C6ED0" w:rsidRPr="00826757">
        <w:rPr>
          <w:rFonts w:ascii="Times New Roman" w:hAnsi="Times New Roman" w:cs="Times New Roman"/>
        </w:rPr>
        <w:t xml:space="preserve">, </w:t>
      </w:r>
      <w:r w:rsidR="00826757">
        <w:rPr>
          <w:rFonts w:ascii="Times New Roman" w:hAnsi="Times New Roman" w:cs="Times New Roman"/>
        </w:rPr>
        <w:t xml:space="preserve">gli indicatori, l’idrolisi, </w:t>
      </w:r>
      <w:r w:rsidR="009C6ED0" w:rsidRPr="00826757">
        <w:rPr>
          <w:rFonts w:ascii="Times New Roman" w:hAnsi="Times New Roman" w:cs="Times New Roman"/>
        </w:rPr>
        <w:t>le soluzioni tampone (cenni)</w:t>
      </w:r>
    </w:p>
    <w:p w:rsidR="003B0BC4" w:rsidRDefault="003B0BC4" w:rsidP="000C742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0BC4" w:rsidRPr="003B0BC4" w:rsidRDefault="003B0BC4" w:rsidP="003B0B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0BC4">
        <w:rPr>
          <w:rFonts w:ascii="Times New Roman" w:hAnsi="Times New Roman" w:cs="Times New Roman"/>
          <w:b/>
        </w:rPr>
        <w:t xml:space="preserve">Le reazioni </w:t>
      </w:r>
      <w:proofErr w:type="spellStart"/>
      <w:r>
        <w:rPr>
          <w:rFonts w:ascii="Times New Roman" w:hAnsi="Times New Roman" w:cs="Times New Roman"/>
          <w:b/>
        </w:rPr>
        <w:t>redox</w:t>
      </w:r>
      <w:proofErr w:type="spellEnd"/>
    </w:p>
    <w:p w:rsidR="003B0BC4" w:rsidRDefault="003B0BC4" w:rsidP="003B0BC4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B0BC4">
        <w:rPr>
          <w:rFonts w:ascii="Times New Roman" w:hAnsi="Times New Roman" w:cs="Times New Roman"/>
        </w:rPr>
        <w:t>Ossidazione e riduzione: cosa sono e come si riconoscono</w:t>
      </w:r>
    </w:p>
    <w:p w:rsidR="003B0BC4" w:rsidRPr="00826757" w:rsidRDefault="00826757" w:rsidP="00826757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26757">
        <w:rPr>
          <w:rFonts w:ascii="Times New Roman" w:hAnsi="Times New Roman" w:cs="Times New Roman"/>
        </w:rPr>
        <w:t>Bilanciamento</w:t>
      </w:r>
    </w:p>
    <w:p w:rsidR="006525A0" w:rsidRPr="00FA726E" w:rsidRDefault="006525A0" w:rsidP="006525A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63885" w:rsidRDefault="00163885" w:rsidP="007850C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5656" w:rsidRPr="00FA726E" w:rsidRDefault="00015FA5" w:rsidP="007850C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72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SCIENZE </w:t>
      </w:r>
      <w:r w:rsidR="00D53B0C" w:rsidRPr="00FA726E">
        <w:rPr>
          <w:rFonts w:ascii="Times New Roman" w:hAnsi="Times New Roman" w:cs="Times New Roman"/>
          <w:b/>
          <w:color w:val="0070C0"/>
          <w:sz w:val="28"/>
          <w:szCs w:val="28"/>
        </w:rPr>
        <w:t>della</w:t>
      </w:r>
      <w:r w:rsidRPr="00FA72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TERRA</w:t>
      </w:r>
    </w:p>
    <w:p w:rsidR="006B76AE" w:rsidRDefault="006B76AE" w:rsidP="0053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885" w:rsidRPr="00FA726E" w:rsidRDefault="00163885" w:rsidP="0053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0160" w:rsidRPr="00FA726E" w:rsidRDefault="00600160" w:rsidP="006C73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I m</w:t>
      </w:r>
      <w:r w:rsidR="00603E7C" w:rsidRPr="00FA726E">
        <w:rPr>
          <w:rFonts w:ascii="Times New Roman" w:hAnsi="Times New Roman" w:cs="Times New Roman"/>
          <w:b/>
        </w:rPr>
        <w:t>ateriali della litosfera</w:t>
      </w:r>
    </w:p>
    <w:p w:rsidR="00600160" w:rsidRPr="00FA726E" w:rsidRDefault="00600160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La composizione chimica della litosfera; cosa è un minerale; </w:t>
      </w:r>
    </w:p>
    <w:p w:rsidR="00600160" w:rsidRPr="00FA726E" w:rsidRDefault="00815DD2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struttura dei cristalli; le proprietà dei minerali; la classificazione dei minerali</w:t>
      </w:r>
      <w:r w:rsidR="00603E7C" w:rsidRPr="00FA726E">
        <w:rPr>
          <w:rFonts w:ascii="Times New Roman" w:hAnsi="Times New Roman" w:cs="Times New Roman"/>
        </w:rPr>
        <w:t>;</w:t>
      </w:r>
      <w:r w:rsidR="00600160" w:rsidRPr="00FA726E">
        <w:rPr>
          <w:rFonts w:ascii="Times New Roman" w:hAnsi="Times New Roman" w:cs="Times New Roman"/>
        </w:rPr>
        <w:t xml:space="preserve"> i silicati;</w:t>
      </w:r>
    </w:p>
    <w:p w:rsidR="00600160" w:rsidRPr="00FA726E" w:rsidRDefault="00815DD2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La genesi dei </w:t>
      </w:r>
      <w:r w:rsidR="00600160" w:rsidRPr="00FA726E">
        <w:rPr>
          <w:rFonts w:ascii="Times New Roman" w:hAnsi="Times New Roman" w:cs="Times New Roman"/>
        </w:rPr>
        <w:t>minerali; la formazione dei cristalli.</w:t>
      </w:r>
    </w:p>
    <w:p w:rsidR="006B76AE" w:rsidRPr="00FA726E" w:rsidRDefault="006B76AE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A colpo d’occhio: i più comuni minerali silicati.</w:t>
      </w:r>
    </w:p>
    <w:p w:rsidR="00600160" w:rsidRPr="00FA726E" w:rsidRDefault="00600160" w:rsidP="0038189C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600160" w:rsidRPr="00FA726E" w:rsidRDefault="00600160" w:rsidP="006C73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rocce</w:t>
      </w:r>
    </w:p>
    <w:p w:rsidR="00600160" w:rsidRPr="00FA726E" w:rsidRDefault="00600160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Le rocce: corpi solidi formati da minerali; </w:t>
      </w:r>
    </w:p>
    <w:p w:rsidR="00600160" w:rsidRPr="00FA726E" w:rsidRDefault="00815DD2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Processo magmatico; processo sedimentario; processo metamorfico; il ciclo </w:t>
      </w:r>
      <w:proofErr w:type="spellStart"/>
      <w:r w:rsidRPr="00FA726E">
        <w:rPr>
          <w:rFonts w:ascii="Times New Roman" w:hAnsi="Times New Roman" w:cs="Times New Roman"/>
        </w:rPr>
        <w:t>litogenetico</w:t>
      </w:r>
      <w:proofErr w:type="spellEnd"/>
      <w:r w:rsidRPr="00FA726E">
        <w:rPr>
          <w:rFonts w:ascii="Times New Roman" w:hAnsi="Times New Roman" w:cs="Times New Roman"/>
        </w:rPr>
        <w:t>.</w:t>
      </w:r>
    </w:p>
    <w:p w:rsidR="00600160" w:rsidRPr="00FA726E" w:rsidRDefault="00600160" w:rsidP="0038189C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600160" w:rsidRPr="00FA726E" w:rsidRDefault="00600160" w:rsidP="006C73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rocce magmatiche</w:t>
      </w:r>
    </w:p>
    <w:p w:rsidR="00BB4910" w:rsidRPr="00FA726E" w:rsidRDefault="00600160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Le rocce </w:t>
      </w:r>
      <w:r w:rsidR="00BB4910" w:rsidRPr="00FA726E">
        <w:rPr>
          <w:rFonts w:ascii="Times New Roman" w:hAnsi="Times New Roman" w:cs="Times New Roman"/>
        </w:rPr>
        <w:t>magmatiche: intrusive, effusive</w:t>
      </w:r>
    </w:p>
    <w:p w:rsidR="00600160" w:rsidRPr="00FA726E" w:rsidRDefault="00BB4910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C</w:t>
      </w:r>
      <w:r w:rsidR="00600160" w:rsidRPr="00FA726E">
        <w:rPr>
          <w:rFonts w:ascii="Times New Roman" w:hAnsi="Times New Roman" w:cs="Times New Roman"/>
        </w:rPr>
        <w:t xml:space="preserve">omposizione </w:t>
      </w:r>
      <w:r w:rsidR="00603E7C" w:rsidRPr="00FA726E">
        <w:rPr>
          <w:rFonts w:ascii="Times New Roman" w:hAnsi="Times New Roman" w:cs="Times New Roman"/>
        </w:rPr>
        <w:t>e</w:t>
      </w:r>
      <w:r w:rsidR="00600160" w:rsidRPr="00FA726E">
        <w:rPr>
          <w:rFonts w:ascii="Times New Roman" w:hAnsi="Times New Roman" w:cs="Times New Roman"/>
        </w:rPr>
        <w:t xml:space="preserve"> classificazione </w:t>
      </w:r>
      <w:r w:rsidR="00635495" w:rsidRPr="00FA726E">
        <w:rPr>
          <w:rFonts w:ascii="Times New Roman" w:hAnsi="Times New Roman" w:cs="Times New Roman"/>
        </w:rPr>
        <w:t xml:space="preserve">(cenni) </w:t>
      </w:r>
      <w:r w:rsidR="00600160" w:rsidRPr="00FA726E">
        <w:rPr>
          <w:rFonts w:ascii="Times New Roman" w:hAnsi="Times New Roman" w:cs="Times New Roman"/>
        </w:rPr>
        <w:t>delle rocce magmatiche.</w:t>
      </w:r>
    </w:p>
    <w:p w:rsidR="00600160" w:rsidRPr="00FA726E" w:rsidRDefault="00600160" w:rsidP="0038189C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600160" w:rsidRPr="00FA726E" w:rsidRDefault="00600160" w:rsidP="006C73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 xml:space="preserve">Le rocce sedimentarie </w:t>
      </w:r>
    </w:p>
    <w:p w:rsidR="00600160" w:rsidRPr="00FA726E" w:rsidRDefault="00603E7C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</w:t>
      </w:r>
      <w:r w:rsidR="00600160" w:rsidRPr="00FA726E">
        <w:rPr>
          <w:rFonts w:ascii="Times New Roman" w:hAnsi="Times New Roman" w:cs="Times New Roman"/>
        </w:rPr>
        <w:t>e fasi del processo sedimentario: degradazione meteorica; alterazione chimica; trasp</w:t>
      </w:r>
      <w:r w:rsidR="00530E4B" w:rsidRPr="00FA726E">
        <w:rPr>
          <w:rFonts w:ascii="Times New Roman" w:hAnsi="Times New Roman" w:cs="Times New Roman"/>
        </w:rPr>
        <w:t>orto; sedimentazione; diagenesi</w:t>
      </w:r>
    </w:p>
    <w:p w:rsidR="00600160" w:rsidRPr="00FA726E" w:rsidRDefault="00815DD2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Classificazione delle rocce sedimentarie: detritiche, di d</w:t>
      </w:r>
      <w:r w:rsidR="00600160" w:rsidRPr="00FA726E">
        <w:rPr>
          <w:rFonts w:ascii="Times New Roman" w:hAnsi="Times New Roman" w:cs="Times New Roman"/>
        </w:rPr>
        <w:t>eposito chimico</w:t>
      </w:r>
      <w:r w:rsidR="00D53B0C" w:rsidRPr="00FA726E">
        <w:rPr>
          <w:rFonts w:ascii="Times New Roman" w:hAnsi="Times New Roman" w:cs="Times New Roman"/>
        </w:rPr>
        <w:t>,</w:t>
      </w:r>
      <w:r w:rsidR="00600160" w:rsidRPr="00FA726E">
        <w:rPr>
          <w:rFonts w:ascii="Times New Roman" w:hAnsi="Times New Roman" w:cs="Times New Roman"/>
        </w:rPr>
        <w:t xml:space="preserve"> organogene.</w:t>
      </w:r>
    </w:p>
    <w:p w:rsidR="00603E7C" w:rsidRPr="00FA726E" w:rsidRDefault="00603E7C" w:rsidP="00381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E7C" w:rsidRPr="00FA726E" w:rsidRDefault="00603E7C" w:rsidP="006C73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Le rocce metamorfiche</w:t>
      </w:r>
    </w:p>
    <w:p w:rsidR="00603E7C" w:rsidRPr="00FA726E" w:rsidRDefault="00603E7C" w:rsidP="00530E4B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Le rocce metamorfiche e i tipi di metamorfismo</w:t>
      </w:r>
      <w:r w:rsidR="00312079" w:rsidRPr="00FA726E">
        <w:rPr>
          <w:rFonts w:ascii="Times New Roman" w:hAnsi="Times New Roman" w:cs="Times New Roman"/>
        </w:rPr>
        <w:t>.</w:t>
      </w:r>
    </w:p>
    <w:p w:rsidR="00312079" w:rsidRDefault="00312079" w:rsidP="00381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2079" w:rsidRPr="00FA726E" w:rsidRDefault="00312079" w:rsidP="00FA726E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I fenomeni endogeni</w:t>
      </w:r>
    </w:p>
    <w:p w:rsidR="00312079" w:rsidRPr="00FA726E" w:rsidRDefault="00815DD2" w:rsidP="006C7352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</w:rPr>
      </w:pPr>
      <w:r w:rsidRPr="00FA726E">
        <w:rPr>
          <w:rFonts w:ascii="Times New Roman" w:hAnsi="Times New Roman" w:cs="Times New Roman"/>
          <w:b/>
          <w:color w:val="0070C0"/>
        </w:rPr>
        <w:tab/>
      </w:r>
      <w:r w:rsidR="00BB4910" w:rsidRPr="00FA726E">
        <w:rPr>
          <w:rFonts w:ascii="Times New Roman" w:hAnsi="Times New Roman" w:cs="Times New Roman"/>
          <w:b/>
          <w:color w:val="0070C0"/>
        </w:rPr>
        <w:t>I</w:t>
      </w:r>
      <w:r w:rsidRPr="00FA726E">
        <w:rPr>
          <w:rFonts w:ascii="Times New Roman" w:hAnsi="Times New Roman" w:cs="Times New Roman"/>
          <w:b/>
          <w:color w:val="0070C0"/>
        </w:rPr>
        <w:t xml:space="preserve"> fenomeni vulcanici</w:t>
      </w:r>
    </w:p>
    <w:p w:rsidR="00BB4910" w:rsidRPr="00FA726E" w:rsidRDefault="00BB4910" w:rsidP="00530E4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L’attività ignea: dai magmi alle eruzioni</w:t>
      </w:r>
    </w:p>
    <w:p w:rsidR="00BB4910" w:rsidRPr="00FA726E" w:rsidRDefault="00BB4910" w:rsidP="00530E4B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Magmi primari e magmi secondari</w:t>
      </w:r>
    </w:p>
    <w:p w:rsidR="00BB4910" w:rsidRPr="00FA726E" w:rsidRDefault="00BB4910" w:rsidP="00530E4B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risalita di un magma e il meccanismo eruttivo</w:t>
      </w:r>
    </w:p>
    <w:p w:rsidR="00BB4910" w:rsidRPr="00FA726E" w:rsidRDefault="00BB4910" w:rsidP="00530E4B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Il ruolo di temperatura, pressione e vapore d’acqua nella genesi dei magmi</w:t>
      </w:r>
    </w:p>
    <w:p w:rsidR="00BB4910" w:rsidRPr="00FA726E" w:rsidRDefault="00BB4910" w:rsidP="0053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910" w:rsidRPr="00FA726E" w:rsidRDefault="00BB4910" w:rsidP="00530E4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 xml:space="preserve">Corpi ignei intrusivi e </w:t>
      </w:r>
      <w:proofErr w:type="spellStart"/>
      <w:r w:rsidRPr="00FA726E">
        <w:rPr>
          <w:rFonts w:ascii="Times New Roman" w:hAnsi="Times New Roman" w:cs="Times New Roman"/>
          <w:b/>
        </w:rPr>
        <w:t>anatessi</w:t>
      </w:r>
      <w:proofErr w:type="spellEnd"/>
    </w:p>
    <w:p w:rsidR="00BB4910" w:rsidRPr="00FA726E" w:rsidRDefault="00BB4910" w:rsidP="00530E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910" w:rsidRPr="00FA726E" w:rsidRDefault="00BB4910" w:rsidP="00530E4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Attività vulcanica e edifici vulcanici</w:t>
      </w:r>
    </w:p>
    <w:p w:rsidR="00BB4910" w:rsidRPr="00FA726E" w:rsidRDefault="00BB4910" w:rsidP="00633A5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Edifici vulcanici ed eruzioni</w:t>
      </w:r>
    </w:p>
    <w:p w:rsidR="00BB4910" w:rsidRPr="00FA726E" w:rsidRDefault="00BB4910" w:rsidP="00633A5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Eruzioni effusive ed esplosive</w:t>
      </w:r>
    </w:p>
    <w:p w:rsidR="00BB4910" w:rsidRPr="00FA726E" w:rsidRDefault="00BB4910" w:rsidP="00633A5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 xml:space="preserve">Le </w:t>
      </w:r>
      <w:r w:rsidR="00530E4B" w:rsidRPr="00FA726E">
        <w:rPr>
          <w:rFonts w:ascii="Times New Roman" w:hAnsi="Times New Roman" w:cs="Times New Roman"/>
        </w:rPr>
        <w:t>caratteristiche degli edifici vulcanici</w:t>
      </w:r>
    </w:p>
    <w:p w:rsidR="00530E4B" w:rsidRPr="00FA726E" w:rsidRDefault="00530E4B" w:rsidP="00633A5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La varietà delle attività vulcaniche: l’attività effusiva e l’attività esplosiva; il vulcanesimo secondario; il rischio vulcanico.</w:t>
      </w:r>
    </w:p>
    <w:p w:rsidR="00530E4B" w:rsidRPr="00FA726E" w:rsidRDefault="00530E4B" w:rsidP="00633A5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</w:rPr>
        <w:t>Il rischio connesso all’attività vulcanica’</w:t>
      </w:r>
    </w:p>
    <w:p w:rsidR="00B0477A" w:rsidRPr="00FA726E" w:rsidRDefault="00B0477A" w:rsidP="00530E4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30E4B" w:rsidRPr="00FA726E" w:rsidRDefault="00530E4B" w:rsidP="00530E4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A726E">
        <w:rPr>
          <w:rFonts w:ascii="Times New Roman" w:hAnsi="Times New Roman" w:cs="Times New Roman"/>
          <w:b/>
        </w:rPr>
        <w:t>La distribuzione dei vulcani sulla Terra</w:t>
      </w:r>
    </w:p>
    <w:p w:rsidR="00BB4910" w:rsidRPr="00FA726E" w:rsidRDefault="00530E4B" w:rsidP="00530E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26E">
        <w:rPr>
          <w:rFonts w:ascii="Times New Roman" w:hAnsi="Times New Roman" w:cs="Times New Roman"/>
          <w:i/>
        </w:rPr>
        <w:t>Strumenti e metodi:</w:t>
      </w:r>
      <w:r w:rsidRPr="00FA726E">
        <w:rPr>
          <w:rFonts w:ascii="Times New Roman" w:hAnsi="Times New Roman" w:cs="Times New Roman"/>
        </w:rPr>
        <w:t xml:space="preserve"> ‘L’importanza di una visione d’insieme’</w:t>
      </w:r>
    </w:p>
    <w:p w:rsidR="00FA726E" w:rsidRPr="00FA726E" w:rsidRDefault="00FA726E" w:rsidP="00530E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6ADF" w:rsidRPr="004367B4" w:rsidRDefault="001E0039" w:rsidP="003B0BC4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Santeramo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Colle, </w:t>
      </w:r>
      <w:r w:rsidR="00163885">
        <w:rPr>
          <w:rFonts w:ascii="Times New Roman" w:hAnsi="Times New Roman" w:cs="Times New Roman"/>
          <w:i/>
          <w:sz w:val="24"/>
          <w:szCs w:val="24"/>
        </w:rPr>
        <w:t>7</w:t>
      </w:r>
      <w:r w:rsidR="007F6ADF" w:rsidRPr="004367B4">
        <w:rPr>
          <w:rFonts w:ascii="Times New Roman" w:hAnsi="Times New Roman" w:cs="Times New Roman"/>
          <w:i/>
          <w:sz w:val="24"/>
          <w:szCs w:val="24"/>
        </w:rPr>
        <w:t xml:space="preserve"> giugno 20</w:t>
      </w:r>
      <w:r w:rsidR="00635495">
        <w:rPr>
          <w:rFonts w:ascii="Times New Roman" w:hAnsi="Times New Roman" w:cs="Times New Roman"/>
          <w:i/>
          <w:sz w:val="24"/>
          <w:szCs w:val="24"/>
        </w:rPr>
        <w:t>2</w:t>
      </w:r>
      <w:r w:rsidR="00163885">
        <w:rPr>
          <w:rFonts w:ascii="Times New Roman" w:hAnsi="Times New Roman" w:cs="Times New Roman"/>
          <w:i/>
          <w:sz w:val="24"/>
          <w:szCs w:val="24"/>
        </w:rPr>
        <w:t>5</w:t>
      </w:r>
    </w:p>
    <w:p w:rsidR="007F6ADF" w:rsidRPr="006B64C6" w:rsidRDefault="007F6ADF" w:rsidP="003B0B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6ADF" w:rsidRPr="007F6ADF" w:rsidRDefault="007F6ADF" w:rsidP="003B0BC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Pr="007F6ADF">
        <w:rPr>
          <w:rFonts w:ascii="Times New Roman" w:hAnsi="Times New Roman" w:cs="Times New Roman"/>
          <w:b/>
        </w:rPr>
        <w:tab/>
      </w:r>
      <w:r w:rsidR="003B0BC4">
        <w:rPr>
          <w:rFonts w:ascii="Times New Roman" w:hAnsi="Times New Roman" w:cs="Times New Roman"/>
          <w:b/>
        </w:rPr>
        <w:t xml:space="preserve">     </w:t>
      </w:r>
      <w:r w:rsidR="00574C5F">
        <w:rPr>
          <w:rFonts w:ascii="Times New Roman" w:hAnsi="Times New Roman" w:cs="Times New Roman"/>
          <w:b/>
        </w:rPr>
        <w:t xml:space="preserve">IL </w:t>
      </w:r>
      <w:r w:rsidRPr="007F6ADF">
        <w:rPr>
          <w:rFonts w:ascii="Times New Roman" w:hAnsi="Times New Roman" w:cs="Times New Roman"/>
          <w:b/>
        </w:rPr>
        <w:t>DOCENTE</w:t>
      </w:r>
    </w:p>
    <w:p w:rsidR="009B2B0C" w:rsidRPr="00730BB4" w:rsidRDefault="007F6ADF" w:rsidP="003B0B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0BC4">
        <w:rPr>
          <w:rFonts w:ascii="Times New Roman" w:hAnsi="Times New Roman" w:cs="Times New Roman"/>
        </w:rPr>
        <w:tab/>
      </w:r>
      <w:r w:rsidRPr="00633A50">
        <w:rPr>
          <w:rFonts w:ascii="Times New Roman" w:hAnsi="Times New Roman" w:cs="Times New Roman"/>
          <w:sz w:val="24"/>
          <w:szCs w:val="24"/>
        </w:rPr>
        <w:t xml:space="preserve"> prof. Nicola P</w:t>
      </w:r>
      <w:r w:rsidR="00574C5F">
        <w:rPr>
          <w:rFonts w:ascii="Times New Roman" w:hAnsi="Times New Roman" w:cs="Times New Roman"/>
          <w:sz w:val="24"/>
          <w:szCs w:val="24"/>
        </w:rPr>
        <w:t>arisi</w:t>
      </w:r>
    </w:p>
    <w:sectPr w:rsidR="009B2B0C" w:rsidRPr="00730BB4" w:rsidSect="00482995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C4E9"/>
      </v:shape>
    </w:pict>
  </w:numPicBullet>
  <w:numPicBullet w:numPicBulletId="1">
    <w:pict>
      <v:shape id="_x0000_i1027" type="#_x0000_t75" style="width:9.35pt;height:9.35pt" o:bullet="t">
        <v:imagedata r:id="rId2" o:title="BD1505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006B3"/>
    <w:multiLevelType w:val="hybridMultilevel"/>
    <w:tmpl w:val="553EB18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7766C3E"/>
    <w:multiLevelType w:val="hybridMultilevel"/>
    <w:tmpl w:val="AFB8B2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BE0"/>
    <w:multiLevelType w:val="hybridMultilevel"/>
    <w:tmpl w:val="8736B5CE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7C39"/>
    <w:multiLevelType w:val="hybridMultilevel"/>
    <w:tmpl w:val="BB6479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77C"/>
    <w:multiLevelType w:val="hybridMultilevel"/>
    <w:tmpl w:val="02C823B0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3FA2"/>
    <w:multiLevelType w:val="hybridMultilevel"/>
    <w:tmpl w:val="FB360AF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F7ACD"/>
    <w:multiLevelType w:val="hybridMultilevel"/>
    <w:tmpl w:val="B1688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BEC"/>
    <w:multiLevelType w:val="hybridMultilevel"/>
    <w:tmpl w:val="F6664F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420B0"/>
    <w:multiLevelType w:val="hybridMultilevel"/>
    <w:tmpl w:val="63AE9AF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6421E8C"/>
    <w:multiLevelType w:val="hybridMultilevel"/>
    <w:tmpl w:val="3BA243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D0715"/>
    <w:multiLevelType w:val="hybridMultilevel"/>
    <w:tmpl w:val="C2D85D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15560C9"/>
    <w:multiLevelType w:val="hybridMultilevel"/>
    <w:tmpl w:val="0ED68708"/>
    <w:lvl w:ilvl="0" w:tplc="E4820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33BE4"/>
    <w:multiLevelType w:val="hybridMultilevel"/>
    <w:tmpl w:val="D08AB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72C35"/>
    <w:multiLevelType w:val="hybridMultilevel"/>
    <w:tmpl w:val="35544F5E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5424E"/>
    <w:multiLevelType w:val="hybridMultilevel"/>
    <w:tmpl w:val="BB460806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00CA9"/>
    <w:multiLevelType w:val="hybridMultilevel"/>
    <w:tmpl w:val="BC989CBC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B19F1"/>
    <w:multiLevelType w:val="hybridMultilevel"/>
    <w:tmpl w:val="E25EEBB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70BD630E"/>
    <w:multiLevelType w:val="hybridMultilevel"/>
    <w:tmpl w:val="CF904B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E490E"/>
    <w:multiLevelType w:val="hybridMultilevel"/>
    <w:tmpl w:val="B46044F2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225A"/>
    <w:multiLevelType w:val="hybridMultilevel"/>
    <w:tmpl w:val="1E84341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CFE0309"/>
    <w:multiLevelType w:val="hybridMultilevel"/>
    <w:tmpl w:val="3B2087D4"/>
    <w:lvl w:ilvl="0" w:tplc="5C104B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14"/>
  </w:num>
  <w:num w:numId="10">
    <w:abstractNumId w:val="21"/>
  </w:num>
  <w:num w:numId="11">
    <w:abstractNumId w:val="3"/>
  </w:num>
  <w:num w:numId="12">
    <w:abstractNumId w:val="5"/>
  </w:num>
  <w:num w:numId="13">
    <w:abstractNumId w:val="15"/>
  </w:num>
  <w:num w:numId="14">
    <w:abstractNumId w:val="16"/>
  </w:num>
  <w:num w:numId="15">
    <w:abstractNumId w:val="19"/>
  </w:num>
  <w:num w:numId="16">
    <w:abstractNumId w:val="4"/>
  </w:num>
  <w:num w:numId="17">
    <w:abstractNumId w:val="18"/>
  </w:num>
  <w:num w:numId="18">
    <w:abstractNumId w:val="13"/>
  </w:num>
  <w:num w:numId="19">
    <w:abstractNumId w:val="10"/>
  </w:num>
  <w:num w:numId="20">
    <w:abstractNumId w:val="6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42654"/>
    <w:rsid w:val="000720FF"/>
    <w:rsid w:val="00083BE3"/>
    <w:rsid w:val="000C7429"/>
    <w:rsid w:val="001543DE"/>
    <w:rsid w:val="00163885"/>
    <w:rsid w:val="001B4384"/>
    <w:rsid w:val="001D3B4C"/>
    <w:rsid w:val="001E0039"/>
    <w:rsid w:val="00203C2B"/>
    <w:rsid w:val="00274699"/>
    <w:rsid w:val="002C55E7"/>
    <w:rsid w:val="002D2586"/>
    <w:rsid w:val="00312079"/>
    <w:rsid w:val="003345B9"/>
    <w:rsid w:val="00373FFE"/>
    <w:rsid w:val="0038189C"/>
    <w:rsid w:val="003B0BC4"/>
    <w:rsid w:val="003C1301"/>
    <w:rsid w:val="004264FE"/>
    <w:rsid w:val="004367B4"/>
    <w:rsid w:val="00441DFA"/>
    <w:rsid w:val="00480E64"/>
    <w:rsid w:val="00482995"/>
    <w:rsid w:val="00530E4B"/>
    <w:rsid w:val="00574C5F"/>
    <w:rsid w:val="005807A6"/>
    <w:rsid w:val="005B7215"/>
    <w:rsid w:val="005E0097"/>
    <w:rsid w:val="005E01B9"/>
    <w:rsid w:val="00600160"/>
    <w:rsid w:val="00603E7C"/>
    <w:rsid w:val="006045CF"/>
    <w:rsid w:val="0062767E"/>
    <w:rsid w:val="00633A50"/>
    <w:rsid w:val="00635495"/>
    <w:rsid w:val="006525A0"/>
    <w:rsid w:val="006525B3"/>
    <w:rsid w:val="006B64C6"/>
    <w:rsid w:val="006B76AE"/>
    <w:rsid w:val="006C7352"/>
    <w:rsid w:val="006E0F2F"/>
    <w:rsid w:val="006E79FF"/>
    <w:rsid w:val="006F11D4"/>
    <w:rsid w:val="00706C8A"/>
    <w:rsid w:val="00730BB4"/>
    <w:rsid w:val="00745B3A"/>
    <w:rsid w:val="00750A0A"/>
    <w:rsid w:val="007677CA"/>
    <w:rsid w:val="007850CA"/>
    <w:rsid w:val="007A7978"/>
    <w:rsid w:val="007F6ADF"/>
    <w:rsid w:val="00815DD2"/>
    <w:rsid w:val="00826757"/>
    <w:rsid w:val="00834C71"/>
    <w:rsid w:val="00873A3B"/>
    <w:rsid w:val="00883A17"/>
    <w:rsid w:val="00890111"/>
    <w:rsid w:val="008F1865"/>
    <w:rsid w:val="00963367"/>
    <w:rsid w:val="009B2B0C"/>
    <w:rsid w:val="009C6ED0"/>
    <w:rsid w:val="00A5675A"/>
    <w:rsid w:val="00A901EE"/>
    <w:rsid w:val="00A939B5"/>
    <w:rsid w:val="00AD5D7E"/>
    <w:rsid w:val="00B0477A"/>
    <w:rsid w:val="00B207DB"/>
    <w:rsid w:val="00B81DAC"/>
    <w:rsid w:val="00BB4910"/>
    <w:rsid w:val="00CD5656"/>
    <w:rsid w:val="00D53B0C"/>
    <w:rsid w:val="00D67034"/>
    <w:rsid w:val="00DA4E79"/>
    <w:rsid w:val="00DD72C3"/>
    <w:rsid w:val="00E2326D"/>
    <w:rsid w:val="00E57827"/>
    <w:rsid w:val="00EC407F"/>
    <w:rsid w:val="00F012B0"/>
    <w:rsid w:val="00F243CA"/>
    <w:rsid w:val="00F33133"/>
    <w:rsid w:val="00F84485"/>
    <w:rsid w:val="00F852B9"/>
    <w:rsid w:val="00F949F3"/>
    <w:rsid w:val="00FA726E"/>
    <w:rsid w:val="00FD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5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01EE"/>
    <w:pPr>
      <w:ind w:left="720"/>
      <w:contextualSpacing/>
    </w:pPr>
  </w:style>
  <w:style w:type="paragraph" w:customStyle="1" w:styleId="Default">
    <w:name w:val="Default"/>
    <w:rsid w:val="00F012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isspietrosette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1600d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A10E-9EC2-4A63-A2BC-1ABDA34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Asus</cp:lastModifiedBy>
  <cp:revision>18</cp:revision>
  <dcterms:created xsi:type="dcterms:W3CDTF">2018-06-11T08:07:00Z</dcterms:created>
  <dcterms:modified xsi:type="dcterms:W3CDTF">2025-06-06T17:07:00Z</dcterms:modified>
</cp:coreProperties>
</file>